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86E" w:rsidRDefault="00F9786E" w:rsidP="00F9786E">
      <w:pPr>
        <w:pStyle w:val="2"/>
        <w:spacing w:before="0" w:beforeAutospacing="0" w:after="144" w:afterAutospacing="0"/>
        <w:jc w:val="center"/>
        <w:textAlignment w:val="baseline"/>
        <w:rPr>
          <w:bCs w:val="0"/>
          <w:color w:val="000000"/>
          <w:sz w:val="28"/>
          <w:szCs w:val="28"/>
        </w:rPr>
      </w:pPr>
    </w:p>
    <w:p w:rsidR="00F9786E" w:rsidRDefault="001E1FCC" w:rsidP="00F9786E">
      <w:pPr>
        <w:pStyle w:val="2"/>
        <w:spacing w:before="0" w:beforeAutospacing="0" w:after="144" w:afterAutospacing="0"/>
        <w:jc w:val="center"/>
        <w:textAlignment w:val="baseline"/>
        <w:rPr>
          <w:bCs w:val="0"/>
          <w:color w:val="000000"/>
          <w:sz w:val="28"/>
          <w:szCs w:val="28"/>
        </w:rPr>
      </w:pPr>
      <w:r w:rsidRPr="001E1FCC">
        <w:rPr>
          <w:bCs w:val="0"/>
          <w:color w:val="000000"/>
          <w:sz w:val="28"/>
          <w:szCs w:val="28"/>
        </w:rPr>
        <w:t>«Семья и Отечество в моей жизни»</w:t>
      </w:r>
    </w:p>
    <w:p w:rsidR="001E1FCC" w:rsidRPr="00F9786E" w:rsidRDefault="00F9786E" w:rsidP="00F9786E">
      <w:pPr>
        <w:pStyle w:val="2"/>
        <w:spacing w:before="0" w:beforeAutospacing="0" w:after="0" w:afterAutospacing="0"/>
        <w:jc w:val="both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  <w:bdr w:val="none" w:sz="0" w:space="0" w:color="auto" w:frame="1"/>
        </w:rPr>
        <w:tab/>
      </w:r>
      <w:r w:rsidR="001E1FCC" w:rsidRPr="00F9786E">
        <w:rPr>
          <w:b w:val="0"/>
          <w:color w:val="000000"/>
          <w:sz w:val="28"/>
          <w:szCs w:val="28"/>
          <w:bdr w:val="none" w:sz="0" w:space="0" w:color="auto" w:frame="1"/>
        </w:rPr>
        <w:t xml:space="preserve">15 мая в рамках Единого урока «Семья и Отечество в моей жизни», посвященного Международному дню семьи с учащимися 7-9- классов был проведен урок, где школьный психолог </w:t>
      </w:r>
      <w:proofErr w:type="spellStart"/>
      <w:r w:rsidR="001E1FCC" w:rsidRPr="00F9786E">
        <w:rPr>
          <w:b w:val="0"/>
          <w:color w:val="000000"/>
          <w:sz w:val="28"/>
          <w:szCs w:val="28"/>
          <w:bdr w:val="none" w:sz="0" w:space="0" w:color="auto" w:frame="1"/>
        </w:rPr>
        <w:t>Сиплатова</w:t>
      </w:r>
      <w:proofErr w:type="spellEnd"/>
      <w:r w:rsidR="001E1FCC" w:rsidRPr="00F9786E">
        <w:rPr>
          <w:b w:val="0"/>
          <w:color w:val="000000"/>
          <w:sz w:val="28"/>
          <w:szCs w:val="28"/>
          <w:bdr w:val="none" w:sz="0" w:space="0" w:color="auto" w:frame="1"/>
        </w:rPr>
        <w:t xml:space="preserve"> Е.А. говорила с ребятами о двух главных ценностях: семье и Отечестве.</w:t>
      </w:r>
    </w:p>
    <w:p w:rsidR="001E1FCC" w:rsidRPr="001E1FCC" w:rsidRDefault="001E1FCC" w:rsidP="00F9786E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1E1FC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Данный урок направлен на формирование уважительного и ответственного отношения к семье, к своему дому, к Отечеству.</w:t>
      </w:r>
    </w:p>
    <w:p w:rsidR="001E1FCC" w:rsidRDefault="001E1FCC" w:rsidP="00F9786E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1E1FCC">
        <w:rPr>
          <w:color w:val="000000"/>
          <w:sz w:val="18"/>
          <w:szCs w:val="18"/>
        </w:rPr>
        <w:t> </w:t>
      </w:r>
      <w:r w:rsidRPr="001E1FCC">
        <w:rPr>
          <w:color w:val="000000"/>
          <w:sz w:val="28"/>
          <w:szCs w:val="28"/>
          <w:bdr w:val="none" w:sz="0" w:space="0" w:color="auto" w:frame="1"/>
        </w:rPr>
        <w:t xml:space="preserve">В конце урока детям было дано задание </w:t>
      </w:r>
      <w:proofErr w:type="gramStart"/>
      <w:r w:rsidRPr="001E1FCC">
        <w:rPr>
          <w:color w:val="000000"/>
          <w:sz w:val="28"/>
          <w:szCs w:val="28"/>
          <w:bdr w:val="none" w:sz="0" w:space="0" w:color="auto" w:frame="1"/>
        </w:rPr>
        <w:t>подобрать</w:t>
      </w:r>
      <w:proofErr w:type="gramEnd"/>
      <w:r w:rsidRPr="001E1FCC">
        <w:rPr>
          <w:color w:val="000000"/>
          <w:sz w:val="28"/>
          <w:szCs w:val="28"/>
          <w:bdr w:val="none" w:sz="0" w:space="0" w:color="auto" w:frame="1"/>
        </w:rPr>
        <w:t xml:space="preserve"> слова-ассоциации к понятиям «Семья» и «Отечество». Затем ребята рисовали ромашку и в её лепестки вписывали ценности своих семей.</w:t>
      </w:r>
    </w:p>
    <w:p w:rsidR="00F9786E" w:rsidRDefault="00F9786E" w:rsidP="00F9786E">
      <w:pPr>
        <w:pStyle w:val="a3"/>
        <w:spacing w:before="0" w:beforeAutospacing="0" w:after="0" w:afterAutospacing="0"/>
        <w:jc w:val="both"/>
        <w:textAlignment w:val="baseline"/>
        <w:rPr>
          <w:color w:val="000000"/>
        </w:rPr>
        <w:sectPr w:rsidR="00F9786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9786E" w:rsidRDefault="00F9786E" w:rsidP="001E1FCC"/>
    <w:tbl>
      <w:tblPr>
        <w:tblStyle w:val="a6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96"/>
        <w:gridCol w:w="4893"/>
      </w:tblGrid>
      <w:tr w:rsidR="00F9786E" w:rsidTr="009E230E">
        <w:trPr>
          <w:trHeight w:val="3811"/>
        </w:trPr>
        <w:tc>
          <w:tcPr>
            <w:tcW w:w="4996" w:type="dxa"/>
            <w:vAlign w:val="center"/>
          </w:tcPr>
          <w:p w:rsidR="00F9786E" w:rsidRDefault="00F9786E" w:rsidP="009E230E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565400" cy="1924050"/>
                  <wp:effectExtent l="95250" t="76200" r="101600" b="704850"/>
                  <wp:docPr id="4" name="Рисунок 4" descr="D:\единый урок\DSC017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единый урок\DSC017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9359" cy="1934519"/>
                          </a:xfrm>
                          <a:prstGeom prst="roundRect">
                            <a:avLst>
                              <a:gd name="adj" fmla="val 4167"/>
                            </a:avLst>
                          </a:prstGeom>
                          <a:solidFill>
                            <a:srgbClr val="FFFFFF"/>
                          </a:solidFill>
                          <a:ln w="76200" cap="sq">
                            <a:solidFill>
                              <a:srgbClr val="292929"/>
                            </a:solidFill>
                            <a:miter lim="800000"/>
                          </a:ln>
                          <a:effectLst>
                            <a:reflection blurRad="12700" stA="28000" endPos="28000" dist="5000" dir="5400000" sy="-100000" algn="bl" rotWithShape="0"/>
                          </a:effectLst>
                          <a:scene3d>
                            <a:camera prst="orthographicFront"/>
                            <a:lightRig rig="threePt" dir="t">
                              <a:rot lat="0" lon="0" rev="2700000"/>
                            </a:lightRig>
                          </a:scene3d>
                          <a:sp3d>
                            <a:bevelT h="3810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vAlign w:val="center"/>
          </w:tcPr>
          <w:p w:rsidR="00F9786E" w:rsidRDefault="009E230E" w:rsidP="009E230E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48298" cy="1768223"/>
                  <wp:effectExtent l="95250" t="76200" r="95250" b="651510"/>
                  <wp:docPr id="6" name="Рисунок 6" descr="D:\единый урок\IMG-20170516-WA0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единый урок\IMG-20170516-WA000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10975"/>
                          <a:stretch/>
                        </pic:blipFill>
                        <pic:spPr bwMode="auto">
                          <a:xfrm>
                            <a:off x="0" y="0"/>
                            <a:ext cx="2656710" cy="1773840"/>
                          </a:xfrm>
                          <a:prstGeom prst="roundRect">
                            <a:avLst>
                              <a:gd name="adj" fmla="val 4167"/>
                            </a:avLst>
                          </a:prstGeom>
                          <a:solidFill>
                            <a:srgbClr val="FFFFFF"/>
                          </a:solidFill>
                          <a:ln w="76200" cap="sq">
                            <a:solidFill>
                              <a:srgbClr val="292929"/>
                            </a:solidFill>
                            <a:miter lim="800000"/>
                          </a:ln>
                          <a:effectLst>
                            <a:reflection blurRad="12700" stA="28000" endPos="28000" dist="5000" dir="5400000" sy="-100000" algn="bl" rotWithShape="0"/>
                          </a:effectLst>
                          <a:scene3d>
                            <a:camera prst="orthographicFront"/>
                            <a:lightRig rig="threePt" dir="t">
                              <a:rot lat="0" lon="0" rev="2700000"/>
                            </a:lightRig>
                          </a:scene3d>
                          <a:sp3d>
                            <a:bevelT h="38100"/>
                            <a:contourClr>
                              <a:srgbClr val="C0C0C0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786E" w:rsidTr="009E230E">
        <w:tc>
          <w:tcPr>
            <w:tcW w:w="4996" w:type="dxa"/>
            <w:vAlign w:val="center"/>
          </w:tcPr>
          <w:p w:rsidR="00F9786E" w:rsidRDefault="009E230E" w:rsidP="009E230E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705100" cy="1521619"/>
                  <wp:effectExtent l="95250" t="76200" r="95250" b="574040"/>
                  <wp:docPr id="7" name="Рисунок 7" descr="D:\единый урок\20170515_102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единый урок\20170515_102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945" cy="1527157"/>
                          </a:xfrm>
                          <a:prstGeom prst="roundRect">
                            <a:avLst>
                              <a:gd name="adj" fmla="val 4167"/>
                            </a:avLst>
                          </a:prstGeom>
                          <a:solidFill>
                            <a:srgbClr val="FFFFFF"/>
                          </a:solidFill>
                          <a:ln w="76200" cap="sq">
                            <a:solidFill>
                              <a:srgbClr val="292929"/>
                            </a:solidFill>
                            <a:miter lim="800000"/>
                          </a:ln>
                          <a:effectLst>
                            <a:reflection blurRad="12700" stA="28000" endPos="28000" dist="5000" dir="5400000" sy="-100000" algn="bl" rotWithShape="0"/>
                          </a:effectLst>
                          <a:scene3d>
                            <a:camera prst="orthographicFront"/>
                            <a:lightRig rig="threePt" dir="t">
                              <a:rot lat="0" lon="0" rev="2700000"/>
                            </a:lightRig>
                          </a:scene3d>
                          <a:sp3d>
                            <a:bevelT h="3810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vAlign w:val="center"/>
          </w:tcPr>
          <w:p w:rsidR="00F9786E" w:rsidRDefault="00F9786E" w:rsidP="009E230E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768601" cy="2076450"/>
                  <wp:effectExtent l="95250" t="76200" r="88900" b="742950"/>
                  <wp:docPr id="5" name="Рисунок 5" descr="D:\единый урок\DSC017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единый урок\DSC017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7123" cy="2075341"/>
                          </a:xfrm>
                          <a:prstGeom prst="roundRect">
                            <a:avLst>
                              <a:gd name="adj" fmla="val 4167"/>
                            </a:avLst>
                          </a:prstGeom>
                          <a:solidFill>
                            <a:srgbClr val="FFFFFF"/>
                          </a:solidFill>
                          <a:ln w="76200" cap="sq">
                            <a:solidFill>
                              <a:srgbClr val="292929"/>
                            </a:solidFill>
                            <a:miter lim="800000"/>
                          </a:ln>
                          <a:effectLst>
                            <a:reflection blurRad="12700" stA="28000" endPos="28000" dist="5000" dir="5400000" sy="-100000" algn="bl" rotWithShape="0"/>
                          </a:effectLst>
                          <a:scene3d>
                            <a:camera prst="orthographicFront"/>
                            <a:lightRig rig="threePt" dir="t">
                              <a:rot lat="0" lon="0" rev="2700000"/>
                            </a:lightRig>
                          </a:scene3d>
                          <a:sp3d>
                            <a:bevelT h="3810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91E7B" w:rsidRDefault="00291E7B" w:rsidP="00D36647"/>
    <w:sectPr w:rsidR="00291E7B" w:rsidSect="00F9786E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210FC6"/>
    <w:rsid w:val="001B37F1"/>
    <w:rsid w:val="001E1FCC"/>
    <w:rsid w:val="00210FC6"/>
    <w:rsid w:val="002215C3"/>
    <w:rsid w:val="00291E7B"/>
    <w:rsid w:val="004444ED"/>
    <w:rsid w:val="004767A1"/>
    <w:rsid w:val="004A699E"/>
    <w:rsid w:val="004F3CF2"/>
    <w:rsid w:val="005B68D0"/>
    <w:rsid w:val="005D273D"/>
    <w:rsid w:val="00825E03"/>
    <w:rsid w:val="008E402A"/>
    <w:rsid w:val="008F31EB"/>
    <w:rsid w:val="009E230E"/>
    <w:rsid w:val="00AC5958"/>
    <w:rsid w:val="00AD1C00"/>
    <w:rsid w:val="00BA4AE0"/>
    <w:rsid w:val="00CD2027"/>
    <w:rsid w:val="00D36647"/>
    <w:rsid w:val="00E02E8F"/>
    <w:rsid w:val="00F9786E"/>
    <w:rsid w:val="00FA63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385"/>
  </w:style>
  <w:style w:type="paragraph" w:styleId="2">
    <w:name w:val="heading 2"/>
    <w:basedOn w:val="a"/>
    <w:link w:val="20"/>
    <w:uiPriority w:val="9"/>
    <w:qFormat/>
    <w:rsid w:val="00210F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0F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10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7A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978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10F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0F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10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7A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97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5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0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06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6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7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6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7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19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57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3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647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Алмаз-Гульназ</cp:lastModifiedBy>
  <cp:revision>6</cp:revision>
  <dcterms:created xsi:type="dcterms:W3CDTF">2017-05-09T03:55:00Z</dcterms:created>
  <dcterms:modified xsi:type="dcterms:W3CDTF">2017-08-16T15:07:00Z</dcterms:modified>
</cp:coreProperties>
</file>